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053D" w14:textId="77777777" w:rsidR="00FD7E07" w:rsidRPr="00326D4E" w:rsidRDefault="00FD7E07" w:rsidP="00DF255C">
      <w:pPr>
        <w:rPr>
          <w:b/>
          <w:bCs/>
          <w:sz w:val="24"/>
          <w:szCs w:val="24"/>
        </w:rPr>
      </w:pPr>
    </w:p>
    <w:p w14:paraId="01D0A65E" w14:textId="1B80E19A" w:rsidR="00E95EE6" w:rsidRPr="00FD3695" w:rsidRDefault="00E95EE6" w:rsidP="00FD3695">
      <w:pPr>
        <w:rPr>
          <w:sz w:val="24"/>
          <w:szCs w:val="24"/>
        </w:rPr>
      </w:pPr>
    </w:p>
    <w:p w14:paraId="3C8B1141" w14:textId="22E5FDE3" w:rsidR="00E95EE6" w:rsidRPr="00E95EE6" w:rsidRDefault="00E95EE6" w:rsidP="00FD3695">
      <w:pPr>
        <w:rPr>
          <w:b/>
          <w:bCs/>
          <w:sz w:val="24"/>
          <w:szCs w:val="24"/>
        </w:rPr>
      </w:pPr>
      <w:r w:rsidRPr="00E95EE6">
        <w:rPr>
          <w:b/>
          <w:bCs/>
          <w:sz w:val="24"/>
          <w:szCs w:val="24"/>
        </w:rPr>
        <w:t>Terviseamet</w:t>
      </w:r>
      <w:r w:rsidR="004748EB" w:rsidRPr="004748EB">
        <w:rPr>
          <w:b/>
          <w:bCs/>
          <w:sz w:val="24"/>
          <w:szCs w:val="24"/>
        </w:rPr>
        <w:t xml:space="preserve"> </w:t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</w:r>
      <w:r w:rsidR="004748EB">
        <w:rPr>
          <w:b/>
          <w:bCs/>
          <w:sz w:val="24"/>
          <w:szCs w:val="24"/>
        </w:rPr>
        <w:tab/>
        <w:t>Teie 01.04</w:t>
      </w:r>
      <w:r w:rsidR="004748EB" w:rsidRPr="00E95EE6">
        <w:rPr>
          <w:b/>
          <w:bCs/>
          <w:sz w:val="24"/>
          <w:szCs w:val="24"/>
        </w:rPr>
        <w:t>.202</w:t>
      </w:r>
      <w:r w:rsidR="004748EB">
        <w:rPr>
          <w:b/>
          <w:bCs/>
          <w:sz w:val="24"/>
          <w:szCs w:val="24"/>
        </w:rPr>
        <w:t>6</w:t>
      </w:r>
    </w:p>
    <w:p w14:paraId="3367DF81" w14:textId="68C66AA7" w:rsidR="007E40F5" w:rsidRPr="00E95EE6" w:rsidRDefault="00994F27" w:rsidP="00FD36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E95EE6" w:rsidRPr="00E95EE6">
        <w:rPr>
          <w:b/>
          <w:bCs/>
          <w:sz w:val="24"/>
          <w:szCs w:val="24"/>
        </w:rPr>
        <w:t xml:space="preserve">ääne </w:t>
      </w:r>
      <w:r>
        <w:rPr>
          <w:b/>
          <w:bCs/>
          <w:sz w:val="24"/>
          <w:szCs w:val="24"/>
        </w:rPr>
        <w:t>r</w:t>
      </w:r>
      <w:r w:rsidR="00E95EE6" w:rsidRPr="00E95EE6">
        <w:rPr>
          <w:b/>
          <w:bCs/>
          <w:sz w:val="24"/>
          <w:szCs w:val="24"/>
        </w:rPr>
        <w:t>egionaalosakond</w:t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126CB4">
        <w:rPr>
          <w:b/>
          <w:bCs/>
          <w:sz w:val="24"/>
          <w:szCs w:val="24"/>
        </w:rPr>
        <w:t xml:space="preserve">   </w:t>
      </w:r>
    </w:p>
    <w:p w14:paraId="327A27CC" w14:textId="6C49AE5A" w:rsidR="00FD3695" w:rsidRPr="00E95EE6" w:rsidRDefault="00680CD3" w:rsidP="00FD36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Reelika.Tammai</w:t>
      </w:r>
      <w:r w:rsidR="00FD3695" w:rsidRPr="00E95EE6">
        <w:rPr>
          <w:b/>
          <w:bCs/>
          <w:sz w:val="24"/>
          <w:szCs w:val="24"/>
        </w:rPr>
        <w:t>@terviseamet.ee</w:t>
      </w:r>
      <w:r w:rsidR="007E40F5">
        <w:rPr>
          <w:b/>
          <w:bCs/>
          <w:sz w:val="24"/>
          <w:szCs w:val="24"/>
        </w:rPr>
        <w:t xml:space="preserve">                               </w:t>
      </w:r>
      <w:r w:rsidR="004748EB">
        <w:rPr>
          <w:b/>
          <w:bCs/>
          <w:sz w:val="24"/>
          <w:szCs w:val="24"/>
        </w:rPr>
        <w:tab/>
      </w:r>
      <w:r w:rsidR="007E40F5">
        <w:rPr>
          <w:b/>
          <w:bCs/>
          <w:sz w:val="24"/>
          <w:szCs w:val="24"/>
        </w:rPr>
        <w:t>Me</w:t>
      </w:r>
      <w:r w:rsidR="00126CB4">
        <w:rPr>
          <w:b/>
          <w:bCs/>
          <w:sz w:val="24"/>
          <w:szCs w:val="24"/>
        </w:rPr>
        <w:t>ie 14.04.2026</w:t>
      </w:r>
      <w:r w:rsidR="00FA252C">
        <w:rPr>
          <w:b/>
          <w:bCs/>
          <w:sz w:val="24"/>
          <w:szCs w:val="24"/>
        </w:rPr>
        <w:t xml:space="preserve"> </w:t>
      </w:r>
      <w:r w:rsidR="00FA252C" w:rsidRPr="00FA252C">
        <w:rPr>
          <w:b/>
          <w:bCs/>
          <w:sz w:val="24"/>
          <w:szCs w:val="24"/>
        </w:rPr>
        <w:t>nr 5-1/</w:t>
      </w:r>
      <w:r w:rsidR="00532DAD" w:rsidRPr="00532DAD">
        <w:rPr>
          <w:b/>
          <w:bCs/>
          <w:sz w:val="24"/>
          <w:szCs w:val="24"/>
        </w:rPr>
        <w:t>454</w:t>
      </w:r>
      <w:r w:rsidR="00FA252C" w:rsidRPr="00FA252C">
        <w:rPr>
          <w:b/>
          <w:bCs/>
          <w:sz w:val="24"/>
          <w:szCs w:val="24"/>
        </w:rPr>
        <w:t>-1</w:t>
      </w:r>
    </w:p>
    <w:p w14:paraId="135588CA" w14:textId="77777777" w:rsidR="00FD3695" w:rsidRPr="00E95EE6" w:rsidRDefault="00FD3695" w:rsidP="00FD3695">
      <w:pPr>
        <w:rPr>
          <w:b/>
          <w:bCs/>
          <w:sz w:val="24"/>
          <w:szCs w:val="24"/>
        </w:rPr>
      </w:pPr>
    </w:p>
    <w:p w14:paraId="536D7264" w14:textId="77777777" w:rsidR="00FD3695" w:rsidRPr="00E95EE6" w:rsidRDefault="00FD3695" w:rsidP="00FD3695">
      <w:pPr>
        <w:rPr>
          <w:b/>
          <w:bCs/>
          <w:sz w:val="24"/>
          <w:szCs w:val="24"/>
        </w:rPr>
      </w:pPr>
    </w:p>
    <w:p w14:paraId="771DC2CD" w14:textId="57594837" w:rsidR="00FD3695" w:rsidRPr="00E95EE6" w:rsidRDefault="00FD3695" w:rsidP="00FD3695">
      <w:pPr>
        <w:rPr>
          <w:b/>
          <w:bCs/>
          <w:sz w:val="24"/>
          <w:szCs w:val="24"/>
        </w:rPr>
      </w:pPr>
      <w:r w:rsidRPr="00E95EE6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14:paraId="2D8B87A0" w14:textId="77777777" w:rsidR="004748EB" w:rsidRDefault="004748EB" w:rsidP="00B16D49">
      <w:pPr>
        <w:pStyle w:val="Vahedeta"/>
        <w:rPr>
          <w:rFonts w:ascii="Times New Roman" w:hAnsi="Times New Roman" w:cs="Times New Roman"/>
          <w:b/>
        </w:rPr>
      </w:pPr>
    </w:p>
    <w:p w14:paraId="6DB1F4AD" w14:textId="77777777" w:rsidR="004748EB" w:rsidRDefault="004748EB" w:rsidP="00B16D49">
      <w:pPr>
        <w:pStyle w:val="Vahedeta"/>
        <w:rPr>
          <w:rFonts w:ascii="Times New Roman" w:hAnsi="Times New Roman" w:cs="Times New Roman"/>
          <w:b/>
        </w:rPr>
      </w:pPr>
    </w:p>
    <w:p w14:paraId="49CDD90B" w14:textId="77777777" w:rsidR="004748EB" w:rsidRDefault="004748EB" w:rsidP="00B16D49">
      <w:pPr>
        <w:pStyle w:val="Vahedeta"/>
        <w:rPr>
          <w:rFonts w:ascii="Times New Roman" w:hAnsi="Times New Roman" w:cs="Times New Roman"/>
          <w:b/>
        </w:rPr>
      </w:pPr>
    </w:p>
    <w:p w14:paraId="6E9EEFF3" w14:textId="5CDEE2DC" w:rsidR="00B16D49" w:rsidRDefault="00B16D49" w:rsidP="00B16D49">
      <w:pPr>
        <w:pStyle w:val="Vahedeta"/>
        <w:rPr>
          <w:rFonts w:ascii="Times New Roman" w:hAnsi="Times New Roman" w:cs="Times New Roman"/>
          <w:b/>
        </w:rPr>
      </w:pPr>
      <w:r w:rsidRPr="002E2E91">
        <w:rPr>
          <w:rFonts w:ascii="Times New Roman" w:hAnsi="Times New Roman" w:cs="Times New Roman"/>
          <w:b/>
        </w:rPr>
        <w:t>Vastuskiri</w:t>
      </w:r>
    </w:p>
    <w:p w14:paraId="62682C18" w14:textId="77777777" w:rsidR="00B16D49" w:rsidRDefault="00B16D49" w:rsidP="00B16D49">
      <w:pPr>
        <w:pStyle w:val="Vahedeta"/>
        <w:rPr>
          <w:rFonts w:ascii="Times New Roman" w:hAnsi="Times New Roman" w:cs="Times New Roman"/>
          <w:b/>
        </w:rPr>
      </w:pPr>
    </w:p>
    <w:p w14:paraId="678EAB64" w14:textId="77777777" w:rsidR="004748EB" w:rsidRDefault="004748EB" w:rsidP="00B16D49">
      <w:pPr>
        <w:pStyle w:val="Vahedeta"/>
        <w:rPr>
          <w:rFonts w:ascii="Times New Roman" w:hAnsi="Times New Roman" w:cs="Times New Roman"/>
          <w:b/>
        </w:rPr>
      </w:pPr>
    </w:p>
    <w:p w14:paraId="5170876F" w14:textId="77777777" w:rsidR="00B16D49" w:rsidRDefault="00B16D49" w:rsidP="004748EB">
      <w:pPr>
        <w:pStyle w:val="Vahedeta"/>
        <w:jc w:val="both"/>
        <w:rPr>
          <w:rFonts w:ascii="Times New Roman" w:hAnsi="Times New Roman" w:cs="Times New Roman"/>
        </w:rPr>
      </w:pPr>
      <w:r w:rsidRPr="00162581">
        <w:rPr>
          <w:rFonts w:ascii="Times New Roman" w:hAnsi="Times New Roman" w:cs="Times New Roman"/>
        </w:rPr>
        <w:t>Pöördusite Häädemeeste Vallavalitsuse poole ettepaneku asutada Reiu rannas supluskoht</w:t>
      </w:r>
      <w:r>
        <w:rPr>
          <w:rFonts w:ascii="Times New Roman" w:hAnsi="Times New Roman" w:cs="Times New Roman"/>
        </w:rPr>
        <w:t xml:space="preserve">. </w:t>
      </w:r>
    </w:p>
    <w:p w14:paraId="65088AAF" w14:textId="77777777" w:rsidR="00B16D49" w:rsidRDefault="00B16D49" w:rsidP="004748EB">
      <w:pPr>
        <w:pStyle w:val="Vahedeta"/>
        <w:jc w:val="both"/>
        <w:rPr>
          <w:rFonts w:ascii="Times New Roman" w:hAnsi="Times New Roman" w:cs="Times New Roman"/>
        </w:rPr>
      </w:pPr>
    </w:p>
    <w:p w14:paraId="13BD41DB" w14:textId="119654DC" w:rsidR="00B16D49" w:rsidRDefault="00B16D49" w:rsidP="004748EB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Täname ettepaneku eest ja märgime, et supluskoha asutamine Reiu randa on </w:t>
      </w:r>
      <w:r w:rsidR="001F2FA0">
        <w:rPr>
          <w:rFonts w:ascii="Times New Roman" w:hAnsi="Times New Roman" w:cs="Times New Roman"/>
        </w:rPr>
        <w:t xml:space="preserve">meie </w:t>
      </w:r>
      <w:r>
        <w:rPr>
          <w:rFonts w:ascii="Times New Roman" w:hAnsi="Times New Roman" w:cs="Times New Roman"/>
        </w:rPr>
        <w:t>eesmärk, kuid praegu on seda takistanud valla eelarvelised vahendid. Reiu rannas toimub suplusvee seire, on olemas WC, kätepesuvõimalus, riiete vahetuskabiinid, kuid puud</w:t>
      </w:r>
      <w:r w:rsidR="009A0E1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on supluskoha haldaja, kes korraldaks rannas heakorda ja tagaks ujumiskoha ohutuse. Kahjuks on Reiu rand mõjutatud ka rannikuerosioonist, mis tähendab, et supluskoha asutamiseks on sinna vajalik </w:t>
      </w:r>
      <w:r w:rsidR="005E5096">
        <w:rPr>
          <w:rFonts w:ascii="Times New Roman" w:hAnsi="Times New Roman" w:cs="Times New Roman"/>
        </w:rPr>
        <w:t>viia</w:t>
      </w:r>
      <w:r>
        <w:rPr>
          <w:rFonts w:ascii="Times New Roman" w:hAnsi="Times New Roman" w:cs="Times New Roman"/>
        </w:rPr>
        <w:t xml:space="preserve"> liiva ja võtta ette suuremad korrastustööd. Nende tööde teostamiseks </w:t>
      </w:r>
      <w:r w:rsidR="005E5096">
        <w:rPr>
          <w:rFonts w:ascii="Times New Roman" w:hAnsi="Times New Roman" w:cs="Times New Roman"/>
        </w:rPr>
        <w:t xml:space="preserve">ei ole </w:t>
      </w:r>
      <w:r>
        <w:rPr>
          <w:rFonts w:ascii="Times New Roman" w:hAnsi="Times New Roman" w:cs="Times New Roman"/>
        </w:rPr>
        <w:t>Häädemeeste Vallavalitsusel eelarvelisi võimalusi.</w:t>
      </w:r>
    </w:p>
    <w:p w14:paraId="5E941FB6" w14:textId="77777777" w:rsidR="00B16D49" w:rsidRDefault="00B16D49" w:rsidP="004748EB">
      <w:pPr>
        <w:pStyle w:val="Vahedeta"/>
        <w:jc w:val="both"/>
        <w:rPr>
          <w:rFonts w:ascii="Times New Roman" w:hAnsi="Times New Roman" w:cs="Times New Roman"/>
        </w:rPr>
      </w:pPr>
    </w:p>
    <w:p w14:paraId="739168F3" w14:textId="77777777" w:rsidR="00B16D49" w:rsidRPr="00162581" w:rsidRDefault="00B16D49" w:rsidP="004748EB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Seetõttu oleme praeguses olukorras piirdunud Reiu rannas suplusvee seire ja esmaste teenuste pakkumisega.</w:t>
      </w:r>
    </w:p>
    <w:p w14:paraId="1EE08C9A" w14:textId="77777777" w:rsidR="00FD3695" w:rsidRPr="00FD3695" w:rsidRDefault="00FD3695" w:rsidP="004748EB">
      <w:pPr>
        <w:jc w:val="both"/>
        <w:rPr>
          <w:sz w:val="24"/>
          <w:szCs w:val="24"/>
        </w:rPr>
      </w:pPr>
    </w:p>
    <w:p w14:paraId="277EC3CB" w14:textId="77777777" w:rsidR="00FD3695" w:rsidRPr="00FD3695" w:rsidRDefault="00FD3695" w:rsidP="00FD3695">
      <w:pPr>
        <w:rPr>
          <w:sz w:val="24"/>
          <w:szCs w:val="24"/>
        </w:rPr>
      </w:pPr>
    </w:p>
    <w:p w14:paraId="452A000A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Lugupidamisega</w:t>
      </w:r>
    </w:p>
    <w:p w14:paraId="7750496F" w14:textId="77777777" w:rsidR="00FD3695" w:rsidRPr="00FD3695" w:rsidRDefault="00FD3695" w:rsidP="00FD3695">
      <w:pPr>
        <w:rPr>
          <w:sz w:val="24"/>
          <w:szCs w:val="24"/>
        </w:rPr>
      </w:pPr>
    </w:p>
    <w:p w14:paraId="5E1E244E" w14:textId="77777777" w:rsidR="00FD3695" w:rsidRPr="00FD3695" w:rsidRDefault="00FD3695" w:rsidP="00FD3695">
      <w:pPr>
        <w:rPr>
          <w:sz w:val="24"/>
          <w:szCs w:val="24"/>
        </w:rPr>
      </w:pPr>
    </w:p>
    <w:p w14:paraId="45639D47" w14:textId="77777777" w:rsidR="00FD3695" w:rsidRPr="00E95EE6" w:rsidRDefault="00FD3695" w:rsidP="00FD3695">
      <w:pPr>
        <w:rPr>
          <w:i/>
          <w:iCs/>
          <w:sz w:val="24"/>
          <w:szCs w:val="24"/>
        </w:rPr>
      </w:pPr>
      <w:r w:rsidRPr="00E95EE6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Pr="00FD3695" w:rsidRDefault="00FD3695" w:rsidP="00FD3695">
      <w:pPr>
        <w:rPr>
          <w:sz w:val="24"/>
          <w:szCs w:val="24"/>
        </w:rPr>
      </w:pPr>
    </w:p>
    <w:p w14:paraId="16190085" w14:textId="77777777" w:rsidR="00FD3695" w:rsidRPr="00FD3695" w:rsidRDefault="00FD3695" w:rsidP="00FD3695">
      <w:pPr>
        <w:rPr>
          <w:sz w:val="24"/>
          <w:szCs w:val="24"/>
        </w:rPr>
      </w:pPr>
    </w:p>
    <w:p w14:paraId="5835B80B" w14:textId="18DF60AD" w:rsidR="00FD3695" w:rsidRPr="00FD3695" w:rsidRDefault="00B16D49" w:rsidP="00FD3695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1FE27403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vallavanem</w:t>
      </w:r>
    </w:p>
    <w:p w14:paraId="4D894DC9" w14:textId="77777777" w:rsidR="00FD3695" w:rsidRPr="00FD3695" w:rsidRDefault="00FD3695" w:rsidP="00FD3695">
      <w:pPr>
        <w:rPr>
          <w:sz w:val="24"/>
          <w:szCs w:val="24"/>
        </w:rPr>
      </w:pPr>
    </w:p>
    <w:p w14:paraId="277A08CA" w14:textId="77777777" w:rsidR="00FD3695" w:rsidRPr="00FD3695" w:rsidRDefault="00FD3695" w:rsidP="00FD3695">
      <w:pPr>
        <w:rPr>
          <w:sz w:val="24"/>
          <w:szCs w:val="24"/>
        </w:rPr>
      </w:pPr>
    </w:p>
    <w:p w14:paraId="20F3B65F" w14:textId="77777777" w:rsidR="00FD3695" w:rsidRPr="00FD3695" w:rsidRDefault="00FD3695" w:rsidP="00FD3695">
      <w:pPr>
        <w:rPr>
          <w:sz w:val="24"/>
          <w:szCs w:val="24"/>
        </w:rPr>
      </w:pPr>
    </w:p>
    <w:p w14:paraId="40A826DD" w14:textId="77777777" w:rsidR="00FD3695" w:rsidRPr="00FD3695" w:rsidRDefault="00FD3695" w:rsidP="00FD3695">
      <w:pPr>
        <w:rPr>
          <w:sz w:val="24"/>
          <w:szCs w:val="24"/>
        </w:rPr>
      </w:pPr>
    </w:p>
    <w:p w14:paraId="0DE7C9A6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Sirli Pedassaar-Annast</w:t>
      </w:r>
    </w:p>
    <w:p w14:paraId="102FA539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tel. 444 8884</w:t>
      </w:r>
    </w:p>
    <w:p w14:paraId="0EE22CDD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keskkonnanõunik</w:t>
      </w:r>
    </w:p>
    <w:p w14:paraId="15DFD3C2" w14:textId="77777777" w:rsidR="002745BD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sirli.pedassaar-annast@haademeeste.ee</w:t>
      </w:r>
    </w:p>
    <w:sectPr w:rsidR="002745BD" w:rsidSect="00D12B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0958" w14:textId="77777777" w:rsidR="0031202E" w:rsidRDefault="0031202E">
      <w:r>
        <w:separator/>
      </w:r>
    </w:p>
  </w:endnote>
  <w:endnote w:type="continuationSeparator" w:id="0">
    <w:p w14:paraId="43D99E13" w14:textId="77777777" w:rsidR="0031202E" w:rsidRDefault="0031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0B12" w14:textId="77777777" w:rsidR="00321D58" w:rsidRDefault="00321D5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B48E" w14:textId="77777777" w:rsidR="00321D58" w:rsidRDefault="00321D5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5980EE8F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 444 8890                             </w:t>
    </w:r>
    <w:r w:rsidR="00321D58">
      <w:t xml:space="preserve">      </w:t>
    </w:r>
    <w:r>
      <w:t>EE 921010902001672004</w:t>
    </w:r>
  </w:p>
  <w:p w14:paraId="0537CDC4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perlink"/>
        </w:rPr>
        <w:t>haademeeste@haademeeste.ee</w:t>
      </w:r>
    </w:hyperlink>
    <w:r>
      <w:t xml:space="preserve">  Swedbank</w:t>
    </w:r>
  </w:p>
  <w:p w14:paraId="48DD78F2" w14:textId="3E7EAEA5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="00321D58">
      <w:t>haademeeste.ee</w:t>
    </w:r>
    <w:r>
      <w:tab/>
    </w:r>
    <w:r w:rsidR="00321D58">
      <w:tab/>
    </w:r>
    <w:r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7B7B" w14:textId="77777777" w:rsidR="0031202E" w:rsidRDefault="0031202E">
      <w:r>
        <w:separator/>
      </w:r>
    </w:p>
  </w:footnote>
  <w:footnote w:type="continuationSeparator" w:id="0">
    <w:p w14:paraId="459FB1F6" w14:textId="77777777" w:rsidR="0031202E" w:rsidRDefault="0031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FC96" w14:textId="77777777" w:rsidR="00321D58" w:rsidRDefault="00321D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036B" w14:textId="77777777" w:rsidR="00321D58" w:rsidRDefault="00321D5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537" w14:textId="77777777" w:rsidR="002C081B" w:rsidRPr="00162079" w:rsidRDefault="009B3D45" w:rsidP="008802B3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7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76560">
    <w:abstractNumId w:val="6"/>
  </w:num>
  <w:num w:numId="2" w16cid:durableId="632447585">
    <w:abstractNumId w:val="2"/>
  </w:num>
  <w:num w:numId="3" w16cid:durableId="1944681286">
    <w:abstractNumId w:val="0"/>
  </w:num>
  <w:num w:numId="4" w16cid:durableId="1326012004">
    <w:abstractNumId w:val="5"/>
  </w:num>
  <w:num w:numId="5" w16cid:durableId="1331983326">
    <w:abstractNumId w:val="1"/>
  </w:num>
  <w:num w:numId="6" w16cid:durableId="526601261">
    <w:abstractNumId w:val="7"/>
  </w:num>
  <w:num w:numId="7" w16cid:durableId="1915047764">
    <w:abstractNumId w:val="3"/>
  </w:num>
  <w:num w:numId="8" w16cid:durableId="442775405">
    <w:abstractNumId w:val="9"/>
  </w:num>
  <w:num w:numId="9" w16cid:durableId="1519153824">
    <w:abstractNumId w:val="11"/>
  </w:num>
  <w:num w:numId="10" w16cid:durableId="1973830542">
    <w:abstractNumId w:val="10"/>
  </w:num>
  <w:num w:numId="11" w16cid:durableId="2051221205">
    <w:abstractNumId w:val="8"/>
  </w:num>
  <w:num w:numId="12" w16cid:durableId="66802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16393"/>
    <w:rsid w:val="00034AA7"/>
    <w:rsid w:val="000628CE"/>
    <w:rsid w:val="00073FD1"/>
    <w:rsid w:val="0008378F"/>
    <w:rsid w:val="00096A4F"/>
    <w:rsid w:val="000A2849"/>
    <w:rsid w:val="000B73EA"/>
    <w:rsid w:val="000C73F9"/>
    <w:rsid w:val="000D0287"/>
    <w:rsid w:val="000E2CF0"/>
    <w:rsid w:val="000F25FB"/>
    <w:rsid w:val="000F4C17"/>
    <w:rsid w:val="0010427F"/>
    <w:rsid w:val="00114254"/>
    <w:rsid w:val="00126CB4"/>
    <w:rsid w:val="00151086"/>
    <w:rsid w:val="00162079"/>
    <w:rsid w:val="001661F5"/>
    <w:rsid w:val="0018251E"/>
    <w:rsid w:val="001871A7"/>
    <w:rsid w:val="001915B5"/>
    <w:rsid w:val="001D5355"/>
    <w:rsid w:val="001E4DA8"/>
    <w:rsid w:val="001F2FA0"/>
    <w:rsid w:val="0020019E"/>
    <w:rsid w:val="00203644"/>
    <w:rsid w:val="00203725"/>
    <w:rsid w:val="00225E64"/>
    <w:rsid w:val="002357EF"/>
    <w:rsid w:val="00236F71"/>
    <w:rsid w:val="002461CB"/>
    <w:rsid w:val="0025755E"/>
    <w:rsid w:val="00260FD6"/>
    <w:rsid w:val="002745BD"/>
    <w:rsid w:val="00281708"/>
    <w:rsid w:val="002821D8"/>
    <w:rsid w:val="00287135"/>
    <w:rsid w:val="00291B84"/>
    <w:rsid w:val="00292856"/>
    <w:rsid w:val="002C081B"/>
    <w:rsid w:val="002E05FB"/>
    <w:rsid w:val="002E6CBF"/>
    <w:rsid w:val="0031202E"/>
    <w:rsid w:val="00321D58"/>
    <w:rsid w:val="00326D4E"/>
    <w:rsid w:val="00355BCE"/>
    <w:rsid w:val="00363937"/>
    <w:rsid w:val="00374C75"/>
    <w:rsid w:val="00387E79"/>
    <w:rsid w:val="00392B32"/>
    <w:rsid w:val="003A60B6"/>
    <w:rsid w:val="003A7A07"/>
    <w:rsid w:val="003B1FC3"/>
    <w:rsid w:val="003B6579"/>
    <w:rsid w:val="003C50BE"/>
    <w:rsid w:val="003C6D51"/>
    <w:rsid w:val="003D2E86"/>
    <w:rsid w:val="003F2A18"/>
    <w:rsid w:val="004070C6"/>
    <w:rsid w:val="00424D7B"/>
    <w:rsid w:val="004265B2"/>
    <w:rsid w:val="00430D44"/>
    <w:rsid w:val="00434DD0"/>
    <w:rsid w:val="004748EB"/>
    <w:rsid w:val="00475C23"/>
    <w:rsid w:val="00476D7A"/>
    <w:rsid w:val="0049144E"/>
    <w:rsid w:val="00493070"/>
    <w:rsid w:val="004A378C"/>
    <w:rsid w:val="004B6650"/>
    <w:rsid w:val="004C4C85"/>
    <w:rsid w:val="004C7DAC"/>
    <w:rsid w:val="004D6025"/>
    <w:rsid w:val="004F658E"/>
    <w:rsid w:val="00513078"/>
    <w:rsid w:val="00521E67"/>
    <w:rsid w:val="00530AB7"/>
    <w:rsid w:val="00532DAD"/>
    <w:rsid w:val="0054263C"/>
    <w:rsid w:val="00572EBF"/>
    <w:rsid w:val="0059204E"/>
    <w:rsid w:val="005C7994"/>
    <w:rsid w:val="005D3D17"/>
    <w:rsid w:val="005E5096"/>
    <w:rsid w:val="005F62D1"/>
    <w:rsid w:val="00610362"/>
    <w:rsid w:val="00611955"/>
    <w:rsid w:val="00617A63"/>
    <w:rsid w:val="00627885"/>
    <w:rsid w:val="0065387C"/>
    <w:rsid w:val="006551C0"/>
    <w:rsid w:val="00660EAB"/>
    <w:rsid w:val="006775A2"/>
    <w:rsid w:val="00680CD3"/>
    <w:rsid w:val="0068145D"/>
    <w:rsid w:val="00687F0C"/>
    <w:rsid w:val="00691492"/>
    <w:rsid w:val="00694209"/>
    <w:rsid w:val="006C6284"/>
    <w:rsid w:val="006D203C"/>
    <w:rsid w:val="006D3CC8"/>
    <w:rsid w:val="006D703C"/>
    <w:rsid w:val="006F12AA"/>
    <w:rsid w:val="006F2CFA"/>
    <w:rsid w:val="007040FC"/>
    <w:rsid w:val="00720C45"/>
    <w:rsid w:val="00726EAF"/>
    <w:rsid w:val="007404F7"/>
    <w:rsid w:val="00776494"/>
    <w:rsid w:val="00781149"/>
    <w:rsid w:val="007A2B04"/>
    <w:rsid w:val="007B00B3"/>
    <w:rsid w:val="007D1448"/>
    <w:rsid w:val="007D4661"/>
    <w:rsid w:val="007E40F5"/>
    <w:rsid w:val="007F08A2"/>
    <w:rsid w:val="00822D90"/>
    <w:rsid w:val="00833A9E"/>
    <w:rsid w:val="00840DAD"/>
    <w:rsid w:val="00841DF0"/>
    <w:rsid w:val="00860F7B"/>
    <w:rsid w:val="0086545F"/>
    <w:rsid w:val="008802B3"/>
    <w:rsid w:val="008814EC"/>
    <w:rsid w:val="008A3B99"/>
    <w:rsid w:val="008E5CD6"/>
    <w:rsid w:val="0090311B"/>
    <w:rsid w:val="00906763"/>
    <w:rsid w:val="009100A7"/>
    <w:rsid w:val="00913144"/>
    <w:rsid w:val="00922A00"/>
    <w:rsid w:val="00926B13"/>
    <w:rsid w:val="00927C11"/>
    <w:rsid w:val="009309AF"/>
    <w:rsid w:val="00932E8F"/>
    <w:rsid w:val="009528B4"/>
    <w:rsid w:val="00966706"/>
    <w:rsid w:val="009759D5"/>
    <w:rsid w:val="00977672"/>
    <w:rsid w:val="0098405E"/>
    <w:rsid w:val="00985FAC"/>
    <w:rsid w:val="00987485"/>
    <w:rsid w:val="00992915"/>
    <w:rsid w:val="00994F27"/>
    <w:rsid w:val="009A0E16"/>
    <w:rsid w:val="009B3D45"/>
    <w:rsid w:val="009C0068"/>
    <w:rsid w:val="009C48D1"/>
    <w:rsid w:val="009D511D"/>
    <w:rsid w:val="009F23DD"/>
    <w:rsid w:val="00A0047C"/>
    <w:rsid w:val="00A261F7"/>
    <w:rsid w:val="00A37D61"/>
    <w:rsid w:val="00A5662F"/>
    <w:rsid w:val="00A677A1"/>
    <w:rsid w:val="00A74EFD"/>
    <w:rsid w:val="00A7752A"/>
    <w:rsid w:val="00A93F39"/>
    <w:rsid w:val="00AB534A"/>
    <w:rsid w:val="00AD719F"/>
    <w:rsid w:val="00B019C6"/>
    <w:rsid w:val="00B07E47"/>
    <w:rsid w:val="00B16805"/>
    <w:rsid w:val="00B16D49"/>
    <w:rsid w:val="00B20737"/>
    <w:rsid w:val="00B5665F"/>
    <w:rsid w:val="00B63B58"/>
    <w:rsid w:val="00B64CB2"/>
    <w:rsid w:val="00B86599"/>
    <w:rsid w:val="00B90375"/>
    <w:rsid w:val="00BA0FA7"/>
    <w:rsid w:val="00BA1318"/>
    <w:rsid w:val="00BA172F"/>
    <w:rsid w:val="00BA43F2"/>
    <w:rsid w:val="00BD2E82"/>
    <w:rsid w:val="00BD5269"/>
    <w:rsid w:val="00BF2FA9"/>
    <w:rsid w:val="00C02D93"/>
    <w:rsid w:val="00C15ED3"/>
    <w:rsid w:val="00C21ACD"/>
    <w:rsid w:val="00C51637"/>
    <w:rsid w:val="00C67017"/>
    <w:rsid w:val="00C73662"/>
    <w:rsid w:val="00C760DF"/>
    <w:rsid w:val="00C92AFC"/>
    <w:rsid w:val="00C93C2A"/>
    <w:rsid w:val="00CA0F02"/>
    <w:rsid w:val="00CA1A27"/>
    <w:rsid w:val="00CD1A6E"/>
    <w:rsid w:val="00CE0A1A"/>
    <w:rsid w:val="00CE2D1F"/>
    <w:rsid w:val="00D12B3E"/>
    <w:rsid w:val="00D16560"/>
    <w:rsid w:val="00D22723"/>
    <w:rsid w:val="00D27116"/>
    <w:rsid w:val="00D6153B"/>
    <w:rsid w:val="00D734FC"/>
    <w:rsid w:val="00DB732D"/>
    <w:rsid w:val="00DC1B12"/>
    <w:rsid w:val="00DF1691"/>
    <w:rsid w:val="00DF255C"/>
    <w:rsid w:val="00DF2882"/>
    <w:rsid w:val="00E00966"/>
    <w:rsid w:val="00E13892"/>
    <w:rsid w:val="00E21E5E"/>
    <w:rsid w:val="00E27880"/>
    <w:rsid w:val="00E82807"/>
    <w:rsid w:val="00E839DD"/>
    <w:rsid w:val="00E848C0"/>
    <w:rsid w:val="00E94698"/>
    <w:rsid w:val="00E95EE6"/>
    <w:rsid w:val="00EB0539"/>
    <w:rsid w:val="00EC5B04"/>
    <w:rsid w:val="00ED3C6E"/>
    <w:rsid w:val="00EF6F44"/>
    <w:rsid w:val="00F41909"/>
    <w:rsid w:val="00F63082"/>
    <w:rsid w:val="00F659EF"/>
    <w:rsid w:val="00F739D7"/>
    <w:rsid w:val="00FA252C"/>
    <w:rsid w:val="00FB189A"/>
    <w:rsid w:val="00FB6E7C"/>
    <w:rsid w:val="00FB71A7"/>
    <w:rsid w:val="00FD3695"/>
    <w:rsid w:val="00FD7E0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Lahendamatamainimine">
    <w:name w:val="Unresolved Mention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  <w:style w:type="paragraph" w:styleId="Vahedeta">
    <w:name w:val="No Spacing"/>
    <w:uiPriority w:val="1"/>
    <w:qFormat/>
    <w:rsid w:val="00B16D4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4644C73C8742B05AEA439246D048" ma:contentTypeVersion="12" ma:contentTypeDescription="Create a new document." ma:contentTypeScope="" ma:versionID="93473bfe992ac31d2ca667af3b61fd31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eadf733329d7e8723c767ea363634476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4AA79-3ADA-4327-9146-6CC708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18CE6-D824-4FA9-A0D1-52FB8A9388E9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3.xml><?xml version="1.0" encoding="utf-8"?>
<ds:datastoreItem xmlns:ds="http://schemas.openxmlformats.org/officeDocument/2006/customXml" ds:itemID="{622AAB3B-DFE9-47A4-BF06-9A1C73C1D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3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4</cp:revision>
  <cp:lastPrinted>2020-05-26T11:05:00Z</cp:lastPrinted>
  <dcterms:created xsi:type="dcterms:W3CDTF">2026-04-14T08:59:00Z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3130000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